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46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概述：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leftChars="200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 xml:space="preserve"> 黑龙江乌苏里江制药公司</w:t>
      </w:r>
      <w:r>
        <w:rPr>
          <w:rFonts w:hint="eastAsia" w:hAnsi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>哈尔滨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>分公司</w:t>
      </w:r>
      <w:r>
        <w:rPr>
          <w:rFonts w:hint="eastAsia" w:hAnsi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>闲置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>一批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废旧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设备及</w:t>
      </w:r>
      <w:r>
        <w:rPr>
          <w:rFonts w:hint="eastAsia" w:hAnsi="宋体" w:cs="宋体"/>
          <w:b w:val="0"/>
          <w:bCs/>
          <w:color w:val="000000"/>
          <w:sz w:val="28"/>
          <w:szCs w:val="28"/>
          <w:lang w:val="en-US" w:eastAsia="zh-CN"/>
        </w:rPr>
        <w:t>废旧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物资</w:t>
      </w:r>
      <w:r>
        <w:rPr>
          <w:rFonts w:hint="eastAsia" w:hAnsi="宋体" w:cs="宋体"/>
          <w:b w:val="0"/>
          <w:bCs/>
          <w:color w:val="000000"/>
          <w:sz w:val="28"/>
          <w:szCs w:val="28"/>
          <w:lang w:val="en-US" w:eastAsia="zh-CN"/>
        </w:rPr>
        <w:t>，现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>进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>行公开</w:t>
      </w:r>
      <w:r>
        <w:rPr>
          <w:rFonts w:hint="eastAsia" w:hAnsi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>招标拍卖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>，欢迎对此项目感兴趣并具有回收、生产及运输能力的厂商前来投标。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6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二、投标单位资质要求: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150" w:afterAutospacing="0" w:line="460" w:lineRule="exact"/>
        <w:ind w:left="0" w:right="0" w:firstLine="555"/>
        <w:jc w:val="left"/>
        <w:textAlignment w:val="auto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666666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1. 基本要求：中国境内合法注册，具有独立法人资格的企业，且营业执照合格有效。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150" w:afterAutospacing="0" w:line="460" w:lineRule="exact"/>
        <w:ind w:left="0" w:right="0" w:firstLine="555"/>
        <w:jc w:val="left"/>
        <w:textAlignment w:val="auto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666666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2. 资质要求：须具有设备、器械回收资质或废旧金属收购备案证明。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150" w:afterAutospacing="0" w:line="460" w:lineRule="exact"/>
        <w:ind w:left="0" w:right="0" w:firstLine="555"/>
        <w:jc w:val="left"/>
        <w:textAlignment w:val="auto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3. 信誉要求：有良好的社会信誉，近三年无违法或重大涉诉事件及不良行为记录；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150" w:afterAutospacing="0" w:line="460" w:lineRule="exact"/>
        <w:ind w:left="0" w:right="0" w:firstLine="555"/>
        <w:jc w:val="left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4. 其他要求：本项目不接受联合体投标。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leftChars="200" w:firstLine="281" w:firstLineChars="100"/>
        <w:textAlignment w:val="auto"/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lang w:val="en-US" w:eastAsia="zh-CN" w:bidi="ar-SA"/>
        </w:rPr>
        <w:t>三、废旧设备及物资明细</w:t>
      </w:r>
    </w:p>
    <w:tbl>
      <w:tblPr>
        <w:tblStyle w:val="10"/>
        <w:tblW w:w="101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480"/>
        <w:gridCol w:w="1732"/>
        <w:gridCol w:w="750"/>
        <w:gridCol w:w="1118"/>
        <w:gridCol w:w="3301"/>
        <w:gridCol w:w="11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生产能力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制造厂家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配制罐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PG1500L2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1.6T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吉林华通制药设备有限公司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后库房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储罐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1.5T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后库房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远红外杀菌干燥机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Szk620/42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长沙楚天包装机械有限公司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后库房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口服液铝盖清洗机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KLQH-3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哈尔滨中意制药机械有限公司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后库房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立式超声波洗瓶机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QCL60A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1-10ML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长沙楚天包装机械有限公司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后库房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液体灌轧机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YGZ12/25-B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长沙楚天包装机械有限公司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后库房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配电柜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GCS-SYSTEM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后库房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盘子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材质不锈钢和铝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若干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后库房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废旧彩钢板、门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若干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后库房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塑料桶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桶内装口服液玻璃瓶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若干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后库房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纸箱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内装口服液玻璃瓶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若干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后库房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不锈钢架子、盘子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若干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阳光棚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热风吹风机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阳光棚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吸尘机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阳光棚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彩钢废料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若干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空调间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150" w:afterAutospacing="0" w:line="460" w:lineRule="exact"/>
        <w:ind w:right="0" w:rightChars="0" w:firstLine="562" w:firstLineChars="20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/>
          <w:bCs w:val="0"/>
          <w:color w:val="auto"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lang w:val="en-US" w:eastAsia="zh-CN" w:bidi="ar-SA"/>
        </w:rPr>
        <w:t>废旧设备及物资投标安排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150" w:afterAutospacing="0" w:line="460" w:lineRule="exact"/>
        <w:ind w:left="0" w:right="0" w:firstLine="555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>（一）报名及要求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150" w:afterAutospacing="0" w:line="460" w:lineRule="exact"/>
        <w:ind w:left="0" w:right="0" w:firstLine="555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>1、报名所需材料：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150" w:afterAutospacing="0" w:line="460" w:lineRule="exact"/>
        <w:ind w:left="0" w:right="0" w:firstLine="555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>（1）投标人法定代表人授权委托书原件（格式见附件1）；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150" w:afterAutospacing="0" w:line="460" w:lineRule="exact"/>
        <w:ind w:left="0" w:right="0" w:firstLine="555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>（2）营业执照（副本）复印件（加盖公章）；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150" w:afterAutospacing="0" w:line="460" w:lineRule="exact"/>
        <w:ind w:left="0" w:right="0" w:firstLine="555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>（3）投标人法定代表人及被授权人的身份证复印件。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>2、报名时间：即日起至2023年</w:t>
      </w:r>
      <w:r>
        <w:rPr>
          <w:rFonts w:hint="eastAsia" w:hAnsi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>10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hAnsi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>8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>日中午1</w:t>
      </w:r>
      <w:r>
        <w:rPr>
          <w:rFonts w:hint="eastAsia" w:hAnsi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>7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>:00止，逾期不予受理</w:t>
      </w:r>
      <w:r>
        <w:rPr>
          <w:rFonts w:hint="eastAsia" w:hAnsi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150" w:afterAutospacing="0" w:line="460" w:lineRule="exact"/>
        <w:ind w:left="0" w:right="0" w:firstLine="555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>3、报名资料递交方式：投标人将报名所需材料原件的扫描件发送至电子邮箱wsljyyzb@sina.com；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150" w:afterAutospacing="0" w:line="460" w:lineRule="exact"/>
        <w:ind w:left="0" w:right="0" w:firstLine="555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>4、报名时间截止前未收到或未按要求递交上述所有资料者，不具备投标资格。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150" w:afterAutospacing="0" w:line="460" w:lineRule="exact"/>
        <w:ind w:left="0" w:right="0" w:firstLine="555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>（二）现场踏勘及投标：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150" w:afterAutospacing="0" w:line="460" w:lineRule="exact"/>
        <w:ind w:left="0" w:right="0" w:firstLine="555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>1、现场踏勘地点：公司仓库；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150" w:afterAutospacing="0" w:line="460" w:lineRule="exact"/>
        <w:ind w:left="0" w:right="0" w:firstLine="555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>2、现场踏勘时间：2023年10月9-11日早8：00-12：00；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150" w:afterAutospacing="0" w:line="460" w:lineRule="exact"/>
        <w:ind w:left="0" w:right="0" w:firstLine="555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>3、报价时间：截至2023年10月12日12：00前，未提交报价的，视为自动放弃本次招标（报价单见附件2）；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150" w:afterAutospacing="0" w:line="460" w:lineRule="exact"/>
        <w:ind w:left="0" w:right="0" w:firstLine="555"/>
        <w:jc w:val="left"/>
        <w:textAlignment w:val="auto"/>
        <w:rPr>
          <w:rFonts w:hint="default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>4、投标报价：本次竞标，为邮箱报价，价高者中标。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4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>（三）开标时间：2023年10月12日13：00，开标开标期间请投标代表保持通讯畅通。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150" w:afterAutospacing="0" w:line="460" w:lineRule="exact"/>
        <w:ind w:left="0" w:right="0" w:firstLine="555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>（</w:t>
      </w:r>
      <w:r>
        <w:rPr>
          <w:rFonts w:hint="eastAsia" w:ascii="宋体" w:hAnsi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>四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>）中标及交款</w:t>
      </w:r>
      <w:r>
        <w:rPr>
          <w:rFonts w:hint="eastAsia" w:ascii="宋体" w:hAnsi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>：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>中标单位在收到中标通知书后2日内完成缴款， 将废旧设备及物资处置款以转账形式交至以下指定账户：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150" w:afterAutospacing="0" w:line="460" w:lineRule="exact"/>
        <w:ind w:left="0" w:right="0" w:firstLine="555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>账户名称：黑龙江乌苏里江制药有限公司哈尔滨分公司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150" w:afterAutospacing="0" w:line="460" w:lineRule="exact"/>
        <w:ind w:left="0" w:right="0" w:firstLine="555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>账号：451903573510201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150" w:afterAutospacing="0" w:line="460" w:lineRule="exact"/>
        <w:ind w:left="0" w:right="0" w:firstLine="555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>开户行：招商银行平房支行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150" w:afterAutospacing="0" w:line="460" w:lineRule="exact"/>
        <w:ind w:left="0" w:right="0" w:firstLine="555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/>
          <w:bCs w:val="0"/>
          <w:color w:val="auto"/>
          <w:kern w:val="2"/>
          <w:sz w:val="28"/>
          <w:szCs w:val="28"/>
          <w:lang w:val="en-US" w:eastAsia="zh-CN" w:bidi="ar-SA"/>
        </w:rPr>
        <w:t>五、</w:t>
      </w:r>
      <w:r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lang w:val="en-US" w:eastAsia="zh-CN" w:bidi="ar-SA"/>
        </w:rPr>
        <w:t>投标人注意事项及要求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150" w:afterAutospacing="0" w:line="460" w:lineRule="exact"/>
        <w:ind w:left="0" w:right="0" w:firstLine="555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>1、该批处置的废旧设备及物资以现场看样为准，实物以现状为准，我司不对本次处置的废旧设备及物资现状做出任何承诺。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150" w:afterAutospacing="0" w:line="460" w:lineRule="exact"/>
        <w:ind w:left="0" w:right="0" w:firstLine="555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>2、中标单位自行承担该批废旧设备及物资的搬运、运输及现场保洁等费用，款项结清后，在规定时间内将废旧设备及物资清运出我司。清运回收的废旧设备及物资须按照国家相关法律、法规进行处置，处置过程中的一切法律责任自负，我司概不负责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6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 xml:space="preserve">    3、我司不提供废旧设备及物资处置的发票。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150" w:afterAutospacing="0" w:line="460" w:lineRule="exact"/>
        <w:ind w:left="0" w:right="0" w:firstLine="555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/>
          <w:bCs w:val="0"/>
          <w:color w:val="auto"/>
          <w:kern w:val="2"/>
          <w:sz w:val="28"/>
          <w:szCs w:val="28"/>
          <w:lang w:val="en-US" w:eastAsia="zh-CN" w:bidi="ar-SA"/>
        </w:rPr>
        <w:t>六</w:t>
      </w:r>
      <w:r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lang w:val="en-US" w:eastAsia="zh-CN" w:bidi="ar-SA"/>
        </w:rPr>
        <w:t>、其他</w:t>
      </w:r>
      <w:r>
        <w:rPr>
          <w:rFonts w:hint="eastAsia" w:ascii="宋体" w:hAnsi="宋体" w:cs="宋体"/>
          <w:b/>
          <w:bCs w:val="0"/>
          <w:color w:val="auto"/>
          <w:kern w:val="2"/>
          <w:sz w:val="28"/>
          <w:szCs w:val="28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150" w:afterAutospacing="0" w:line="460" w:lineRule="exact"/>
        <w:ind w:left="0" w:right="0" w:firstLine="555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>公告解释权归黑龙江乌苏里江制药有限公司哈尔滨分公司，投标人的报价行为视为已理解并接受该公告所有内容。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150" w:afterAutospacing="0" w:line="460" w:lineRule="exact"/>
        <w:ind w:left="0" w:right="0" w:firstLine="555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/>
          <w:bCs w:val="0"/>
          <w:color w:val="auto"/>
          <w:kern w:val="2"/>
          <w:sz w:val="28"/>
          <w:szCs w:val="28"/>
          <w:lang w:val="en-US" w:eastAsia="zh-CN" w:bidi="ar-SA"/>
        </w:rPr>
        <w:t>七</w:t>
      </w:r>
      <w:r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lang w:val="en-US" w:eastAsia="zh-CN" w:bidi="ar-SA"/>
        </w:rPr>
        <w:t>、联系方式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150" w:afterAutospacing="0" w:line="460" w:lineRule="exact"/>
        <w:ind w:left="0" w:right="0" w:firstLine="555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>投标联系人: 尚彦峰            联系电话：18503670255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150" w:afterAutospacing="0" w:line="460" w:lineRule="exact"/>
        <w:ind w:left="0" w:right="0" w:firstLine="555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>技术答疑人：周宝双                联系电话：13936675940</w:t>
      </w:r>
    </w:p>
    <w:p>
      <w:pPr>
        <w:pStyle w:val="2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</w:pPr>
    </w:p>
    <w:p>
      <w:pPr>
        <w:jc w:val="left"/>
        <w:rPr>
          <w:rFonts w:hint="eastAsia" w:ascii="宋体" w:hAnsi="宋体"/>
          <w:b/>
          <w:sz w:val="24"/>
          <w:szCs w:val="24"/>
        </w:rPr>
      </w:pPr>
    </w:p>
    <w:p>
      <w:pPr>
        <w:jc w:val="left"/>
        <w:rPr>
          <w:rFonts w:hint="eastAsia" w:ascii="宋体" w:hAnsi="宋体"/>
          <w:b/>
          <w:sz w:val="24"/>
          <w:szCs w:val="24"/>
        </w:rPr>
      </w:pPr>
    </w:p>
    <w:p>
      <w:pPr>
        <w:jc w:val="left"/>
        <w:rPr>
          <w:rFonts w:hint="eastAsia" w:ascii="宋体" w:hAnsi="宋体"/>
          <w:b/>
          <w:sz w:val="24"/>
          <w:szCs w:val="24"/>
        </w:rPr>
      </w:pPr>
    </w:p>
    <w:p>
      <w:pPr>
        <w:jc w:val="left"/>
        <w:rPr>
          <w:rFonts w:hint="eastAsia" w:ascii="宋体" w:hAnsi="宋体"/>
          <w:b/>
          <w:sz w:val="24"/>
          <w:szCs w:val="24"/>
        </w:rPr>
      </w:pPr>
    </w:p>
    <w:p>
      <w:pPr>
        <w:jc w:val="left"/>
        <w:rPr>
          <w:rFonts w:hint="eastAsia" w:ascii="宋体" w:hAnsi="宋体"/>
          <w:b/>
          <w:sz w:val="24"/>
          <w:szCs w:val="24"/>
        </w:rPr>
      </w:pPr>
    </w:p>
    <w:p>
      <w:pPr>
        <w:jc w:val="left"/>
        <w:rPr>
          <w:rFonts w:hint="eastAsia" w:ascii="宋体" w:hAnsi="宋体"/>
          <w:b/>
          <w:sz w:val="24"/>
          <w:szCs w:val="24"/>
        </w:rPr>
      </w:pPr>
    </w:p>
    <w:p>
      <w:pPr>
        <w:jc w:val="left"/>
        <w:rPr>
          <w:rFonts w:hint="eastAsia" w:ascii="宋体" w:hAnsi="宋体"/>
          <w:b/>
          <w:sz w:val="24"/>
          <w:szCs w:val="24"/>
        </w:rPr>
      </w:pPr>
    </w:p>
    <w:p>
      <w:pPr>
        <w:jc w:val="left"/>
        <w:rPr>
          <w:rFonts w:hint="eastAsia" w:ascii="宋体" w:hAnsi="宋体"/>
          <w:b/>
          <w:sz w:val="24"/>
          <w:szCs w:val="24"/>
        </w:rPr>
      </w:pPr>
    </w:p>
    <w:p>
      <w:pPr>
        <w:jc w:val="left"/>
        <w:rPr>
          <w:rFonts w:hint="eastAsia" w:ascii="宋体" w:hAnsi="宋体"/>
          <w:b/>
          <w:sz w:val="24"/>
          <w:szCs w:val="24"/>
        </w:rPr>
      </w:pPr>
    </w:p>
    <w:p>
      <w:pPr>
        <w:jc w:val="left"/>
        <w:rPr>
          <w:rFonts w:hint="eastAsia" w:ascii="宋体" w:hAnsi="宋体"/>
          <w:b/>
          <w:sz w:val="24"/>
          <w:szCs w:val="24"/>
        </w:rPr>
      </w:pPr>
    </w:p>
    <w:p>
      <w:pPr>
        <w:jc w:val="left"/>
        <w:rPr>
          <w:rFonts w:hint="eastAsia" w:ascii="宋体" w:hAnsi="宋体"/>
          <w:b/>
          <w:sz w:val="24"/>
          <w:szCs w:val="24"/>
        </w:rPr>
      </w:pPr>
    </w:p>
    <w:p>
      <w:pPr>
        <w:jc w:val="left"/>
        <w:rPr>
          <w:rFonts w:hint="eastAsia" w:ascii="宋体" w:hAnsi="宋体"/>
          <w:b/>
          <w:sz w:val="24"/>
          <w:szCs w:val="24"/>
        </w:rPr>
      </w:pPr>
    </w:p>
    <w:p>
      <w:pPr>
        <w:jc w:val="left"/>
        <w:rPr>
          <w:rFonts w:hint="eastAsia" w:ascii="宋体" w:hAnsi="宋体"/>
          <w:b/>
          <w:sz w:val="24"/>
          <w:szCs w:val="24"/>
        </w:rPr>
      </w:pPr>
    </w:p>
    <w:p>
      <w:pPr>
        <w:jc w:val="left"/>
        <w:rPr>
          <w:rFonts w:hint="eastAsia" w:ascii="宋体" w:hAnsi="宋体"/>
          <w:b/>
          <w:sz w:val="24"/>
          <w:szCs w:val="24"/>
        </w:rPr>
      </w:pPr>
    </w:p>
    <w:p>
      <w:pPr>
        <w:jc w:val="left"/>
        <w:rPr>
          <w:rFonts w:hint="eastAsia" w:ascii="宋体" w:hAnsi="宋体"/>
          <w:b/>
          <w:sz w:val="24"/>
          <w:szCs w:val="24"/>
        </w:rPr>
      </w:pPr>
    </w:p>
    <w:p>
      <w:pPr>
        <w:jc w:val="left"/>
        <w:rPr>
          <w:rFonts w:hint="eastAsia" w:ascii="宋体" w:hAnsi="宋体"/>
          <w:b/>
          <w:sz w:val="24"/>
          <w:szCs w:val="24"/>
        </w:rPr>
      </w:pPr>
    </w:p>
    <w:p>
      <w:pPr>
        <w:jc w:val="left"/>
        <w:rPr>
          <w:rFonts w:hint="eastAsia" w:ascii="宋体" w:hAnsi="宋体"/>
          <w:b/>
          <w:sz w:val="24"/>
          <w:szCs w:val="24"/>
        </w:rPr>
      </w:pPr>
    </w:p>
    <w:p>
      <w:pPr>
        <w:jc w:val="left"/>
        <w:rPr>
          <w:rFonts w:hint="eastAsia" w:ascii="宋体" w:hAnsi="宋体"/>
          <w:b/>
          <w:sz w:val="24"/>
          <w:szCs w:val="24"/>
        </w:rPr>
      </w:pPr>
    </w:p>
    <w:p>
      <w:pPr>
        <w:jc w:val="left"/>
        <w:rPr>
          <w:rFonts w:hint="eastAsia" w:ascii="宋体" w:hAnsi="宋体"/>
          <w:b/>
          <w:sz w:val="24"/>
          <w:szCs w:val="24"/>
        </w:rPr>
      </w:pPr>
    </w:p>
    <w:p>
      <w:pPr>
        <w:jc w:val="left"/>
        <w:rPr>
          <w:rFonts w:hint="eastAsia" w:ascii="宋体" w:hAnsi="宋体"/>
          <w:b/>
          <w:sz w:val="24"/>
          <w:szCs w:val="24"/>
        </w:rPr>
      </w:pPr>
    </w:p>
    <w:p>
      <w:pPr>
        <w:jc w:val="left"/>
        <w:rPr>
          <w:rFonts w:hint="eastAsia" w:ascii="宋体" w:hAnsi="宋体"/>
          <w:b/>
          <w:sz w:val="24"/>
          <w:szCs w:val="24"/>
        </w:rPr>
      </w:pPr>
    </w:p>
    <w:p>
      <w:pPr>
        <w:jc w:val="left"/>
        <w:rPr>
          <w:rFonts w:hint="eastAsia" w:ascii="宋体" w:hAnsi="宋体"/>
          <w:b/>
          <w:sz w:val="24"/>
          <w:szCs w:val="24"/>
        </w:rPr>
      </w:pPr>
    </w:p>
    <w:p>
      <w:pPr>
        <w:jc w:val="left"/>
        <w:rPr>
          <w:rFonts w:hint="eastAsia" w:ascii="宋体" w:hAnsi="宋体"/>
          <w:b/>
          <w:sz w:val="24"/>
          <w:szCs w:val="24"/>
        </w:rPr>
      </w:pPr>
    </w:p>
    <w:p>
      <w:pPr>
        <w:jc w:val="left"/>
        <w:rPr>
          <w:rFonts w:hint="eastAsia" w:ascii="宋体" w:hAnsi="宋体"/>
          <w:b/>
          <w:sz w:val="24"/>
          <w:szCs w:val="24"/>
        </w:rPr>
      </w:pPr>
    </w:p>
    <w:p>
      <w:pPr>
        <w:jc w:val="left"/>
        <w:rPr>
          <w:rFonts w:hint="eastAsia" w:ascii="宋体" w:hAnsi="宋体"/>
          <w:b/>
          <w:sz w:val="24"/>
          <w:szCs w:val="24"/>
        </w:rPr>
      </w:pPr>
    </w:p>
    <w:p>
      <w:pPr>
        <w:jc w:val="left"/>
        <w:rPr>
          <w:rFonts w:hint="eastAsia" w:ascii="宋体" w:hAnsi="宋体"/>
          <w:b/>
          <w:sz w:val="24"/>
          <w:szCs w:val="24"/>
        </w:rPr>
      </w:pPr>
    </w:p>
    <w:p>
      <w:pPr>
        <w:jc w:val="left"/>
        <w:rPr>
          <w:rFonts w:hint="eastAsia" w:ascii="宋体" w:hAnsi="宋体"/>
          <w:b/>
          <w:sz w:val="24"/>
          <w:szCs w:val="24"/>
        </w:rPr>
      </w:pPr>
    </w:p>
    <w:p>
      <w:pPr>
        <w:jc w:val="left"/>
        <w:rPr>
          <w:rFonts w:hint="eastAsia" w:ascii="宋体" w:hAnsi="宋体"/>
          <w:b/>
          <w:sz w:val="24"/>
          <w:szCs w:val="24"/>
        </w:rPr>
      </w:pPr>
    </w:p>
    <w:p>
      <w:pPr>
        <w:jc w:val="left"/>
        <w:rPr>
          <w:rFonts w:hint="eastAsia" w:ascii="宋体" w:hAnsi="宋体"/>
          <w:b/>
          <w:sz w:val="24"/>
          <w:szCs w:val="24"/>
        </w:rPr>
      </w:pPr>
    </w:p>
    <w:p>
      <w:pPr>
        <w:jc w:val="left"/>
        <w:rPr>
          <w:rFonts w:hint="eastAsia" w:ascii="宋体" w:hAnsi="宋体"/>
          <w:b/>
          <w:sz w:val="24"/>
          <w:szCs w:val="24"/>
        </w:rPr>
      </w:pPr>
    </w:p>
    <w:p>
      <w:pPr>
        <w:jc w:val="lef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附件1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授权委托书</w:t>
      </w:r>
    </w:p>
    <w:p>
      <w:pPr>
        <w:spacing w:before="240" w:line="60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黑龙江乌苏里江制药有限公司哈尔滨分公司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spacing w:line="600" w:lineRule="auto"/>
        <w:ind w:firstLine="560" w:firstLineChars="200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 xml:space="preserve">我公司 </w:t>
      </w:r>
      <w:r>
        <w:rPr>
          <w:rFonts w:ascii="宋体" w:hAnsi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ascii="宋体" w:hAnsi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/>
          <w:sz w:val="28"/>
        </w:rPr>
        <w:t>法定代表人姓名：</w:t>
      </w:r>
      <w:r>
        <w:rPr>
          <w:sz w:val="28"/>
          <w:u w:val="single"/>
        </w:rPr>
        <w:t xml:space="preserve">          </w:t>
      </w:r>
      <w:r>
        <w:rPr>
          <w:rFonts w:hint="eastAsia"/>
          <w:sz w:val="28"/>
        </w:rPr>
        <w:t>身份证号：</w:t>
      </w:r>
      <w:r>
        <w:rPr>
          <w:sz w:val="28"/>
          <w:u w:val="single"/>
        </w:rPr>
        <w:t xml:space="preserve">                            </w:t>
      </w:r>
      <w:r>
        <w:rPr>
          <w:rFonts w:hint="eastAsia" w:ascii="宋体" w:hAnsi="宋体"/>
          <w:sz w:val="28"/>
          <w:szCs w:val="28"/>
        </w:rPr>
        <w:t>）授权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sz w:val="28"/>
          <w:szCs w:val="28"/>
        </w:rPr>
        <w:t>（身份证号：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                    </w:t>
      </w:r>
      <w:r>
        <w:rPr>
          <w:rFonts w:hint="eastAsia" w:ascii="宋体" w:hAnsi="宋体"/>
          <w:sz w:val="28"/>
          <w:szCs w:val="28"/>
        </w:rPr>
        <w:t>）为本公司的合法代理人，参加本次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黑龙江乌苏里江制药有限公司哈尔滨分公司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废旧设备及物资处置</w:t>
      </w:r>
      <w:r>
        <w:rPr>
          <w:rFonts w:hint="eastAsia" w:ascii="宋体" w:hAnsi="宋体"/>
          <w:sz w:val="28"/>
          <w:szCs w:val="28"/>
        </w:rPr>
        <w:t>项目的竞标，以本公司名义处理与之有关的一切事务，并承担相应的法律责任。</w:t>
      </w:r>
    </w:p>
    <w:p>
      <w:pPr>
        <w:spacing w:line="60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本授权书于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日至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</w:rPr>
        <w:t>日有效。</w:t>
      </w:r>
    </w:p>
    <w:p/>
    <w:p>
      <w:pPr>
        <w:rPr>
          <w:sz w:val="28"/>
        </w:rPr>
      </w:pPr>
    </w:p>
    <w:p>
      <w:pPr>
        <w:spacing w:line="720" w:lineRule="auto"/>
        <w:rPr>
          <w:sz w:val="28"/>
        </w:rPr>
      </w:pPr>
      <w:r>
        <w:rPr>
          <w:rFonts w:hint="eastAsia"/>
          <w:sz w:val="28"/>
        </w:rPr>
        <w:t xml:space="preserve">法定代表人（签字）： </w:t>
      </w:r>
      <w:r>
        <w:rPr>
          <w:sz w:val="28"/>
        </w:rPr>
        <w:t xml:space="preserve">                </w:t>
      </w:r>
      <w:r>
        <w:rPr>
          <w:rFonts w:hint="eastAsia"/>
          <w:sz w:val="28"/>
        </w:rPr>
        <w:t>联系电话：</w:t>
      </w:r>
    </w:p>
    <w:p>
      <w:pPr>
        <w:spacing w:line="720" w:lineRule="auto"/>
        <w:rPr>
          <w:sz w:val="28"/>
        </w:rPr>
      </w:pPr>
      <w:r>
        <w:rPr>
          <w:rFonts w:hint="eastAsia"/>
          <w:sz w:val="28"/>
        </w:rPr>
        <w:t xml:space="preserve">被授权人（签字）： </w:t>
      </w:r>
      <w:r>
        <w:rPr>
          <w:sz w:val="28"/>
        </w:rPr>
        <w:t xml:space="preserve">                  </w:t>
      </w:r>
      <w:r>
        <w:rPr>
          <w:rFonts w:hint="eastAsia"/>
          <w:sz w:val="28"/>
        </w:rPr>
        <w:t>联系电话：</w:t>
      </w:r>
    </w:p>
    <w:p>
      <w:pPr>
        <w:spacing w:line="720" w:lineRule="auto"/>
        <w:ind w:firstLine="4200" w:firstLineChars="1500"/>
        <w:rPr>
          <w:sz w:val="28"/>
        </w:rPr>
      </w:pPr>
    </w:p>
    <w:p>
      <w:pPr>
        <w:spacing w:line="720" w:lineRule="auto"/>
        <w:ind w:firstLine="4200" w:firstLineChars="1500"/>
        <w:rPr>
          <w:sz w:val="28"/>
        </w:rPr>
      </w:pPr>
      <w:r>
        <w:rPr>
          <w:rFonts w:hint="eastAsia"/>
          <w:sz w:val="28"/>
        </w:rPr>
        <w:t>投标单位名称（公章）：</w:t>
      </w:r>
    </w:p>
    <w:p>
      <w:pPr>
        <w:spacing w:line="720" w:lineRule="auto"/>
        <w:ind w:firstLine="4200" w:firstLineChars="150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/>
          <w:sz w:val="28"/>
        </w:rPr>
        <w:t xml:space="preserve">日期： </w:t>
      </w:r>
      <w:r>
        <w:rPr>
          <w:sz w:val="28"/>
        </w:rPr>
        <w:t xml:space="preserve">    </w:t>
      </w:r>
      <w:r>
        <w:rPr>
          <w:rFonts w:hint="eastAsia"/>
          <w:sz w:val="28"/>
        </w:rPr>
        <w:t>年</w:t>
      </w:r>
      <w:r>
        <w:rPr>
          <w:sz w:val="28"/>
        </w:rPr>
        <w:t xml:space="preserve">    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  </w:t>
      </w:r>
      <w:r>
        <w:rPr>
          <w:rFonts w:hint="eastAsia"/>
          <w:sz w:val="28"/>
        </w:rPr>
        <w:t xml:space="preserve"> 日</w:t>
      </w:r>
    </w:p>
    <w:p>
      <w:pPr>
        <w:pStyle w:val="2"/>
        <w:numPr>
          <w:ilvl w:val="0"/>
          <w:numId w:val="0"/>
        </w:numPr>
        <w:ind w:leftChars="200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2"/>
        <w:numPr>
          <w:ilvl w:val="0"/>
          <w:numId w:val="0"/>
        </w:numPr>
        <w:ind w:leftChars="200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>营业执照（副本）复印件（加盖公章）：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1" w:hRule="atLeast"/>
        </w:trPr>
        <w:tc>
          <w:tcPr>
            <w:tcW w:w="10296" w:type="dxa"/>
            <w:noWrap w:val="0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pStyle w:val="2"/>
        <w:numPr>
          <w:ilvl w:val="0"/>
          <w:numId w:val="0"/>
        </w:numPr>
        <w:ind w:leftChars="200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>投标人法定代表人及被授权人的身份证复印件：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8"/>
        <w:gridCol w:w="5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5148" w:type="dxa"/>
            <w:noWrap w:val="0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法定代表人身份证复印件</w:t>
            </w:r>
          </w:p>
        </w:tc>
        <w:tc>
          <w:tcPr>
            <w:tcW w:w="5148" w:type="dxa"/>
            <w:noWrap w:val="0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被授权人身份证复印件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6" w:hRule="atLeast"/>
        </w:trPr>
        <w:tc>
          <w:tcPr>
            <w:tcW w:w="5148" w:type="dxa"/>
            <w:noWrap w:val="0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5148" w:type="dxa"/>
            <w:noWrap w:val="0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00" w:lineRule="exact"/>
        <w:ind w:right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00" w:lineRule="exact"/>
        <w:ind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666666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00" w:lineRule="exact"/>
        <w:ind w:right="0" w:firstLine="2891" w:firstLineChars="90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666666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666666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废旧设备及物资处置报价单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666666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00" w:lineRule="exact"/>
        <w:ind w:right="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666666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666666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黑龙江乌苏里江制药有限公司哈尔滨分公司：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00" w:lineRule="exact"/>
        <w:ind w:left="0" w:right="0" w:firstLine="555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我公司已到贵司废旧设备及物资处置招标文件，并实地踏勘了实物现场，经对其进行估价后，我公司愿出价人民币：（大写）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 xml:space="preserve">      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t>拾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 xml:space="preserve">      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t>万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 xml:space="preserve">      仟     佰      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t>拾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 xml:space="preserve">     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t>元整 （￥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 xml:space="preserve">              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t>元）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收购本批次废旧设备及物资（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666666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报价单金额大小写应一致， 若不一致以大写金额为准，若有涂改需在涂改处签名并加盖公章，否则视为废标）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00" w:lineRule="exact"/>
        <w:ind w:left="0" w:right="0" w:firstLine="555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如中标，我方承诺：在接到中标通知后2个日内支付相应款项； 交款后3日内完成全部废旧设备及物资的外运工作；在标的物外运期间 发生的安全事故、损害赔偿、法律责任等事项，均由我方自行处理并承担 全部责任，与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666666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黑龙江乌苏里江制药有限公司哈尔滨分公司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无关。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00" w:lineRule="exact"/>
        <w:ind w:left="0" w:right="0" w:firstLine="555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此据为凭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00" w:lineRule="exact"/>
        <w:ind w:left="0" w:right="0" w:firstLine="555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                           投标公司(公章)：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00" w:lineRule="exact"/>
        <w:ind w:right="0" w:firstLine="4480" w:firstLineChars="16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投标人(签字)：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00" w:lineRule="exact"/>
        <w:ind w:right="0" w:firstLine="4480" w:firstLineChars="16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投标人联系电话：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00" w:lineRule="exact"/>
        <w:ind w:right="0" w:firstLine="6440" w:firstLineChars="23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666666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年    月    日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00" w:lineRule="exact"/>
        <w:ind w:left="0" w:right="0" w:firstLine="555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注意事项：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00" w:lineRule="exact"/>
        <w:ind w:left="555" w:leftChars="0"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、中标后，未经允许不得在院内破拆设备；如废旧设备需要拆卸的，中标人应自备工具和拆卸人员，采取安全措施，做好安全防护，将标的物安全拆除，拆除清运过程中所造成的工伤等事故或其他经济损失，由中标人承担完全责任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00" w:lineRule="exact"/>
        <w:ind w:left="555" w:leftChars="0" w:right="0" w:rightChars="0"/>
        <w:jc w:val="left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2、清运完成后中标单位应对场地清扫干净，否则将拉入黑名单。</w:t>
      </w:r>
    </w:p>
    <w:sectPr>
      <w:headerReference r:id="rId3" w:type="default"/>
      <w:footerReference r:id="rId4" w:type="default"/>
      <w:pgSz w:w="12240" w:h="15840"/>
      <w:pgMar w:top="1440" w:right="1080" w:bottom="1440" w:left="108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single" w:color="auto" w:sz="6" w:space="0"/>
      </w:pBdr>
      <w:jc w:val="both"/>
      <w:rPr>
        <w:rFonts w:ascii="楷体_GB2312" w:eastAsia="楷体_GB2312"/>
        <w:color w:val="000000"/>
        <w:lang w:eastAsia="zh-CN"/>
      </w:rPr>
    </w:pPr>
    <w:r>
      <w:rPr>
        <w:rFonts w:hint="eastAsia" w:ascii="楷体_GB2312" w:eastAsia="楷体_GB2312"/>
        <w:color w:val="000000"/>
        <w:lang w:val="en-US" w:eastAsia="zh-CN"/>
      </w:rPr>
      <w:t>黑龙江乌苏里江制药有限公司哈尔滨分公司</w:t>
    </w:r>
    <w:r>
      <w:rPr>
        <w:rFonts w:hint="eastAsia" w:ascii="楷体_GB2312" w:eastAsia="楷体_GB2312"/>
        <w:color w:val="000000"/>
      </w:rPr>
      <w:t>招标文件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80737E"/>
    <w:multiLevelType w:val="singleLevel"/>
    <w:tmpl w:val="C680737E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jMGFmZmZiNDVkOWQxYjljODQzZDhhZjVlNTQ3ODQifQ=="/>
  </w:docVars>
  <w:rsids>
    <w:rsidRoot w:val="0086605E"/>
    <w:rsid w:val="00003F19"/>
    <w:rsid w:val="000454F8"/>
    <w:rsid w:val="00054F5E"/>
    <w:rsid w:val="000558E3"/>
    <w:rsid w:val="000B2F2A"/>
    <w:rsid w:val="000E642F"/>
    <w:rsid w:val="000F59D1"/>
    <w:rsid w:val="001060B1"/>
    <w:rsid w:val="0010664E"/>
    <w:rsid w:val="001140C2"/>
    <w:rsid w:val="00130676"/>
    <w:rsid w:val="00136F46"/>
    <w:rsid w:val="001A34FA"/>
    <w:rsid w:val="001A46D0"/>
    <w:rsid w:val="00226B8D"/>
    <w:rsid w:val="00264EAA"/>
    <w:rsid w:val="00272397"/>
    <w:rsid w:val="002952CA"/>
    <w:rsid w:val="002A24B9"/>
    <w:rsid w:val="002C094E"/>
    <w:rsid w:val="002F6E9F"/>
    <w:rsid w:val="00304156"/>
    <w:rsid w:val="00353F08"/>
    <w:rsid w:val="003A782B"/>
    <w:rsid w:val="003C58C7"/>
    <w:rsid w:val="003C60F7"/>
    <w:rsid w:val="003F36CA"/>
    <w:rsid w:val="0041494A"/>
    <w:rsid w:val="004244DC"/>
    <w:rsid w:val="004252E6"/>
    <w:rsid w:val="004864CE"/>
    <w:rsid w:val="004A6E70"/>
    <w:rsid w:val="004C6339"/>
    <w:rsid w:val="004E1517"/>
    <w:rsid w:val="004F5B1D"/>
    <w:rsid w:val="0051080A"/>
    <w:rsid w:val="00525BC0"/>
    <w:rsid w:val="00535349"/>
    <w:rsid w:val="00542093"/>
    <w:rsid w:val="0056511F"/>
    <w:rsid w:val="00572EDB"/>
    <w:rsid w:val="005D0944"/>
    <w:rsid w:val="00624AE6"/>
    <w:rsid w:val="00635E97"/>
    <w:rsid w:val="00637DC9"/>
    <w:rsid w:val="006603B2"/>
    <w:rsid w:val="006C5532"/>
    <w:rsid w:val="006E7C3E"/>
    <w:rsid w:val="00707A92"/>
    <w:rsid w:val="00723590"/>
    <w:rsid w:val="00751757"/>
    <w:rsid w:val="00782F4C"/>
    <w:rsid w:val="007957F7"/>
    <w:rsid w:val="007B2F45"/>
    <w:rsid w:val="007E6F36"/>
    <w:rsid w:val="008011EE"/>
    <w:rsid w:val="0086605E"/>
    <w:rsid w:val="008677EB"/>
    <w:rsid w:val="008F27C0"/>
    <w:rsid w:val="00900A01"/>
    <w:rsid w:val="0093451E"/>
    <w:rsid w:val="00936FB2"/>
    <w:rsid w:val="00943FD1"/>
    <w:rsid w:val="00946ECE"/>
    <w:rsid w:val="00982381"/>
    <w:rsid w:val="00986B42"/>
    <w:rsid w:val="009B6C38"/>
    <w:rsid w:val="009C52F0"/>
    <w:rsid w:val="009D6639"/>
    <w:rsid w:val="009D7931"/>
    <w:rsid w:val="009E6A69"/>
    <w:rsid w:val="00A6154B"/>
    <w:rsid w:val="00A963F3"/>
    <w:rsid w:val="00AE2B1A"/>
    <w:rsid w:val="00BC3A77"/>
    <w:rsid w:val="00BD7CDF"/>
    <w:rsid w:val="00BF3D0D"/>
    <w:rsid w:val="00C100BC"/>
    <w:rsid w:val="00C10C93"/>
    <w:rsid w:val="00C53270"/>
    <w:rsid w:val="00C65E07"/>
    <w:rsid w:val="00C770F9"/>
    <w:rsid w:val="00C77B85"/>
    <w:rsid w:val="00D117D5"/>
    <w:rsid w:val="00D33FF4"/>
    <w:rsid w:val="00D34670"/>
    <w:rsid w:val="00D41752"/>
    <w:rsid w:val="00D61649"/>
    <w:rsid w:val="00D653E2"/>
    <w:rsid w:val="00D66857"/>
    <w:rsid w:val="00D81B80"/>
    <w:rsid w:val="00D83181"/>
    <w:rsid w:val="00D9086E"/>
    <w:rsid w:val="00DA3472"/>
    <w:rsid w:val="00DB3549"/>
    <w:rsid w:val="00DC3DBB"/>
    <w:rsid w:val="00DE1F60"/>
    <w:rsid w:val="00DF120E"/>
    <w:rsid w:val="00E01806"/>
    <w:rsid w:val="00E049B0"/>
    <w:rsid w:val="00E53E01"/>
    <w:rsid w:val="00E94E1D"/>
    <w:rsid w:val="00EB4509"/>
    <w:rsid w:val="00ED6B82"/>
    <w:rsid w:val="00F167AC"/>
    <w:rsid w:val="00F24209"/>
    <w:rsid w:val="00F50B50"/>
    <w:rsid w:val="00F53141"/>
    <w:rsid w:val="00F60994"/>
    <w:rsid w:val="00F757B8"/>
    <w:rsid w:val="00F872B2"/>
    <w:rsid w:val="00FA74FF"/>
    <w:rsid w:val="00FC4011"/>
    <w:rsid w:val="03236063"/>
    <w:rsid w:val="04857662"/>
    <w:rsid w:val="04B57FBC"/>
    <w:rsid w:val="082C148A"/>
    <w:rsid w:val="09950675"/>
    <w:rsid w:val="09B74451"/>
    <w:rsid w:val="0AB913D7"/>
    <w:rsid w:val="0C3C77C2"/>
    <w:rsid w:val="0D800A01"/>
    <w:rsid w:val="0F872F52"/>
    <w:rsid w:val="118916FB"/>
    <w:rsid w:val="118B7221"/>
    <w:rsid w:val="120E69C5"/>
    <w:rsid w:val="13085987"/>
    <w:rsid w:val="13D604FC"/>
    <w:rsid w:val="14CC1ABA"/>
    <w:rsid w:val="15F1786F"/>
    <w:rsid w:val="1700705A"/>
    <w:rsid w:val="170D368F"/>
    <w:rsid w:val="19EF01DB"/>
    <w:rsid w:val="19F32613"/>
    <w:rsid w:val="1B1A3097"/>
    <w:rsid w:val="1B383437"/>
    <w:rsid w:val="1BD46C26"/>
    <w:rsid w:val="1DFE1EC3"/>
    <w:rsid w:val="1E370D16"/>
    <w:rsid w:val="1F874085"/>
    <w:rsid w:val="1FA111FD"/>
    <w:rsid w:val="221435F9"/>
    <w:rsid w:val="22CB5BD2"/>
    <w:rsid w:val="2432006F"/>
    <w:rsid w:val="2453724D"/>
    <w:rsid w:val="275B7BD6"/>
    <w:rsid w:val="281C077C"/>
    <w:rsid w:val="28E22AAD"/>
    <w:rsid w:val="29011A33"/>
    <w:rsid w:val="296767CD"/>
    <w:rsid w:val="2A0C6E93"/>
    <w:rsid w:val="2AF220C5"/>
    <w:rsid w:val="2C124152"/>
    <w:rsid w:val="2C127B7E"/>
    <w:rsid w:val="2C7843EE"/>
    <w:rsid w:val="2CCD473A"/>
    <w:rsid w:val="2CEA092A"/>
    <w:rsid w:val="2CFB0FD7"/>
    <w:rsid w:val="2D622954"/>
    <w:rsid w:val="2FFE4F25"/>
    <w:rsid w:val="30361AC7"/>
    <w:rsid w:val="31251A36"/>
    <w:rsid w:val="31A93EF2"/>
    <w:rsid w:val="324C02A1"/>
    <w:rsid w:val="33B02E31"/>
    <w:rsid w:val="33F46E47"/>
    <w:rsid w:val="341E46BE"/>
    <w:rsid w:val="343E4C28"/>
    <w:rsid w:val="344531D6"/>
    <w:rsid w:val="347D6C38"/>
    <w:rsid w:val="348C2ED8"/>
    <w:rsid w:val="356B18E7"/>
    <w:rsid w:val="37BB1636"/>
    <w:rsid w:val="381141D6"/>
    <w:rsid w:val="3843297F"/>
    <w:rsid w:val="3AE74C19"/>
    <w:rsid w:val="3C674AF1"/>
    <w:rsid w:val="3D956BAE"/>
    <w:rsid w:val="3E5B586C"/>
    <w:rsid w:val="3F573110"/>
    <w:rsid w:val="3FFA6E29"/>
    <w:rsid w:val="3FFE1174"/>
    <w:rsid w:val="43421586"/>
    <w:rsid w:val="44B17E6A"/>
    <w:rsid w:val="451A6E30"/>
    <w:rsid w:val="456C2EF5"/>
    <w:rsid w:val="46380A1F"/>
    <w:rsid w:val="48E91616"/>
    <w:rsid w:val="4AF668A1"/>
    <w:rsid w:val="4B5A15DC"/>
    <w:rsid w:val="4D2B6849"/>
    <w:rsid w:val="50820194"/>
    <w:rsid w:val="50D25D7E"/>
    <w:rsid w:val="54A278F0"/>
    <w:rsid w:val="57B63E99"/>
    <w:rsid w:val="58921AD3"/>
    <w:rsid w:val="5AB458B1"/>
    <w:rsid w:val="5C2F3ECA"/>
    <w:rsid w:val="5CDA6821"/>
    <w:rsid w:val="5D2418A5"/>
    <w:rsid w:val="60CA3C24"/>
    <w:rsid w:val="611107BE"/>
    <w:rsid w:val="620A560F"/>
    <w:rsid w:val="637E1A26"/>
    <w:rsid w:val="637F0F7D"/>
    <w:rsid w:val="63861DC3"/>
    <w:rsid w:val="63EC289D"/>
    <w:rsid w:val="644A1455"/>
    <w:rsid w:val="65E572CC"/>
    <w:rsid w:val="66D2217B"/>
    <w:rsid w:val="67957627"/>
    <w:rsid w:val="68673C57"/>
    <w:rsid w:val="68806828"/>
    <w:rsid w:val="68FF2377"/>
    <w:rsid w:val="6A365A66"/>
    <w:rsid w:val="6A505248"/>
    <w:rsid w:val="6A863954"/>
    <w:rsid w:val="6B0F76F1"/>
    <w:rsid w:val="6BCA0C65"/>
    <w:rsid w:val="6C173FB7"/>
    <w:rsid w:val="6CB467A2"/>
    <w:rsid w:val="6DA458E2"/>
    <w:rsid w:val="6DBF7236"/>
    <w:rsid w:val="72275320"/>
    <w:rsid w:val="72E651DB"/>
    <w:rsid w:val="75E34062"/>
    <w:rsid w:val="75E71591"/>
    <w:rsid w:val="75F66E74"/>
    <w:rsid w:val="78920A89"/>
    <w:rsid w:val="7903622B"/>
    <w:rsid w:val="79876E10"/>
    <w:rsid w:val="7B647B1E"/>
    <w:rsid w:val="7C3668CC"/>
    <w:rsid w:val="7C8C0A8D"/>
    <w:rsid w:val="7DDC4C8B"/>
    <w:rsid w:val="7FE0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position w:val="0"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Block Text"/>
    <w:basedOn w:val="1"/>
    <w:qFormat/>
    <w:uiPriority w:val="0"/>
    <w:pPr>
      <w:widowControl/>
      <w:ind w:left="-90" w:right="-108"/>
    </w:pPr>
    <w:rPr>
      <w:kern w:val="0"/>
      <w:sz w:val="22"/>
      <w:szCs w:val="20"/>
      <w:lang w:val="en-GB" w:eastAsia="en-US"/>
    </w:rPr>
  </w:style>
  <w:style w:type="paragraph" w:styleId="5">
    <w:name w:val="endnote text"/>
    <w:basedOn w:val="1"/>
    <w:qFormat/>
    <w:uiPriority w:val="0"/>
    <w:pPr>
      <w:snapToGrid w:val="0"/>
      <w:jc w:val="left"/>
    </w:p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rPr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semiHidden/>
    <w:unhideWhenUsed/>
    <w:qFormat/>
    <w:uiPriority w:val="99"/>
    <w:rPr>
      <w:color w:val="0000FF"/>
      <w:u w:val="single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8">
    <w:name w:val="批注框文本 Char"/>
    <w:basedOn w:val="12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8D8A2-3474-461D-8816-72371A1815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2438</Words>
  <Characters>2635</Characters>
  <Lines>4</Lines>
  <Paragraphs>1</Paragraphs>
  <TotalTime>7</TotalTime>
  <ScaleCrop>false</ScaleCrop>
  <LinksUpToDate>false</LinksUpToDate>
  <CharactersWithSpaces>2992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2019-12-05T07:44:00Z</dcterms:created>
  <dc:creator>Users</dc:creator>
  <cp:lastModifiedBy>小冰</cp:lastModifiedBy>
  <cp:lastPrinted>2023-09-27T04:30:37Z</cp:lastPrinted>
  <dcterms:modified xsi:type="dcterms:W3CDTF">2023-09-27T04:35:37Z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F41FC55DFB7C49D39D5692FAECB918AD_12</vt:lpwstr>
  </property>
</Properties>
</file>